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1B7D" w:rsidRDefault="00471B00">
      <w:pPr>
        <w:tabs>
          <w:tab w:val="left" w:pos="11199"/>
        </w:tabs>
        <w:spacing w:line="240" w:lineRule="auto"/>
        <w:ind w:right="-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</w:t>
      </w:r>
    </w:p>
    <w:p w:rsidR="000E1B7D" w:rsidRDefault="00471B00">
      <w:pPr>
        <w:tabs>
          <w:tab w:val="left" w:pos="11199"/>
        </w:tabs>
        <w:spacing w:line="240" w:lineRule="auto"/>
        <w:ind w:right="-2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ИНФОРМАЦИОННО-ТЕХНОЛОГИЧЕСКОГО СОПРОВОЖДЕНИЯ №</w:t>
      </w:r>
      <w:r w:rsidR="00BF2F5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818D6">
        <w:rPr>
          <w:rFonts w:ascii="Times New Roman" w:eastAsia="Times New Roman" w:hAnsi="Times New Roman" w:cs="Times New Roman"/>
          <w:b/>
          <w:sz w:val="20"/>
          <w:szCs w:val="20"/>
        </w:rPr>
        <w:t>ПС000000321</w:t>
      </w:r>
    </w:p>
    <w:p w:rsidR="000E1B7D" w:rsidRPr="00BF2F53" w:rsidRDefault="00BF2F53" w:rsidP="006E49BE">
      <w:pPr>
        <w:widowControl w:val="0"/>
        <w:tabs>
          <w:tab w:val="left" w:pos="8445"/>
        </w:tabs>
        <w:spacing w:before="12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Смоленск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818D6">
        <w:rPr>
          <w:rFonts w:ascii="Times New Roman" w:eastAsia="Times New Roman" w:hAnsi="Times New Roman" w:cs="Times New Roman"/>
          <w:sz w:val="20"/>
          <w:szCs w:val="20"/>
        </w:rPr>
        <w:t>29 августа 2018 г.</w:t>
      </w:r>
    </w:p>
    <w:p w:rsidR="000E1B7D" w:rsidRDefault="00F818D6">
      <w:pPr>
        <w:widowControl w:val="0"/>
        <w:spacing w:line="26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ООО «Простые решения Софт»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471B00">
        <w:rPr>
          <w:rFonts w:ascii="Times New Roman" w:eastAsia="Times New Roman" w:hAnsi="Times New Roman" w:cs="Times New Roman"/>
          <w:b/>
          <w:sz w:val="20"/>
          <w:szCs w:val="20"/>
        </w:rPr>
        <w:t xml:space="preserve">"Исполнитель", 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="00B474A5">
        <w:rPr>
          <w:rFonts w:ascii="Times New Roman" w:eastAsia="Times New Roman" w:hAnsi="Times New Roman" w:cs="Times New Roman"/>
          <w:sz w:val="20"/>
          <w:szCs w:val="20"/>
        </w:rPr>
        <w:t xml:space="preserve"> управляющего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Ефимова А В</w:t>
      </w:r>
      <w:r w:rsidR="00EF1A4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 №1 от 18.01.2017 г.</w:t>
      </w:r>
      <w:r w:rsidR="00571A6D">
        <w:rPr>
          <w:rFonts w:ascii="Times New Roman" w:eastAsia="Times New Roman" w:hAnsi="Times New Roman" w:cs="Times New Roman"/>
          <w:sz w:val="20"/>
          <w:szCs w:val="20"/>
        </w:rPr>
        <w:t xml:space="preserve"> и в соответствии с</w:t>
      </w:r>
      <w:r w:rsidR="00571A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1A6D">
        <w:rPr>
          <w:rFonts w:ascii="Times New Roman" w:eastAsia="Times New Roman" w:hAnsi="Times New Roman" w:cs="Times New Roman"/>
          <w:sz w:val="20"/>
          <w:szCs w:val="20"/>
        </w:rPr>
        <w:t>Уставом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ООО «Простые решения»</w:t>
      </w:r>
      <w:r w:rsidR="00471B00" w:rsidRPr="00BF2F5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"</w:t>
      </w:r>
      <w:r w:rsidR="00471B00">
        <w:rPr>
          <w:rFonts w:ascii="Times New Roman" w:eastAsia="Times New Roman" w:hAnsi="Times New Roman" w:cs="Times New Roman"/>
          <w:b/>
          <w:sz w:val="20"/>
          <w:szCs w:val="20"/>
        </w:rPr>
        <w:t>Заказчик",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в лице</w:t>
      </w:r>
      <w:r w:rsidR="00471B00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</w:t>
      </w:r>
      <w:r w:rsidR="00BF2F53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</w:t>
      </w:r>
      <w:r w:rsidR="00471B0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______</w:t>
      </w:r>
      <w:r w:rsidR="00BF2F5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>______________, с другой стороны, заключили настоящий договор (далее - Договор) о нижеследующем:</w:t>
      </w:r>
    </w:p>
    <w:p w:rsidR="000E1B7D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0E1B7D" w:rsidRPr="004D574D" w:rsidRDefault="00471B00" w:rsidP="004D574D">
      <w:pPr>
        <w:widowControl w:val="0"/>
        <w:numPr>
          <w:ilvl w:val="1"/>
          <w:numId w:val="18"/>
        </w:numPr>
        <w:spacing w:before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 поручает, а Исполнитель обязуется оказать Заказчику услуги по установке, тестированию, сопровождению программ для ЭВМ системы "1С:Предприятие"  и баз данных, включая базы данных 1С:ИТС, а также связанные с сопровождением консультационные услуги.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ОБЯЗАННОСТИ ИСПОЛНИТЕЛЯ</w:t>
      </w:r>
    </w:p>
    <w:p w:rsidR="000E1B7D" w:rsidRDefault="00471B00">
      <w:pPr>
        <w:widowControl w:val="0"/>
        <w:numPr>
          <w:ilvl w:val="1"/>
          <w:numId w:val="1"/>
        </w:numPr>
        <w:spacing w:before="6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обязуется оказывать услуги, объем и содержание которых определяется согласно подписываемым сторонами приложениям к настоящему Договору в течение согласованного с Заказчиком срока. Услуги оказываются, принимаются и оплачиваются с определенной периодичностью, установленной в приложениях.</w:t>
      </w:r>
    </w:p>
    <w:p w:rsidR="000E1B7D" w:rsidRDefault="00471B00">
      <w:pPr>
        <w:widowControl w:val="0"/>
        <w:numPr>
          <w:ilvl w:val="1"/>
          <w:numId w:val="1"/>
        </w:numPr>
        <w:spacing w:before="6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Если иное не установлено в настоящем Договоре и приложениях к нему, услуги Исполнителя направлены на обеспечение  возможности Заказчика беспрепятственно и бесперебойно использовать типовые функции и возможности системы программ "1С:Предприятие", описанные в пользовательской документации, включая документацию в электронном виде, размещаемую на сайтах правообладателя. Реализация специфических, не описанных в документации функций и возможностей в соответствии с потребностями или ожиданиями Заказчика не гарантируется, но может быть выполнена на основании отдельных договоренностей с Исполнителем. 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ОБЯЗАННОСТИ ЗАКАЗЧИКА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оплачивать услуги согласно выставленным счетам. 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процессе эксплуатации системы программ "1С:Предприятие" Заказчик обязан соблюдать требования пользовательской документации и с разумной периодичностью создавать архивные копии баз данных на собственных локальных носителях, чтобы исключить потерю данных по независящим от сторон причинам.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необходимости выезда специалиста Исполнителя в офис к Заказчику предоставить такому специалисту доступ на территорию и к ЭВМ Заказчика, обеспечить работоспособность ЭВМ и в случае необходимости подключение ее к сети Интернет.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изменении реквизитов, местонахождения, электронного адреса или номера телефона Заказчика не позднее семи рабочих дней с момента таких изменений Заказчик обязан уведомить об этом Исполнителя.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позднее трех рабочих дней с момента предоставления Акта сдачи-приемки услуг сделать в нем отметку о приемке услуг либо передать мотивированный письменный отказ от приемки.</w:t>
      </w:r>
    </w:p>
    <w:p w:rsidR="000E1B7D" w:rsidRDefault="00471B00">
      <w:pPr>
        <w:widowControl w:val="0"/>
        <w:numPr>
          <w:ilvl w:val="1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нарушать условия использования программ системы «1С:Предприятие», установленные правообладателем.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УСЛОВИЯ И СРОКИ ИНФОРМАЦИОННО-ТЕХНОЛОГИЧЕСКОГО СОПРОВОЖДЕНИЯ</w:t>
      </w:r>
    </w:p>
    <w:p w:rsidR="000E1B7D" w:rsidRDefault="00471B00">
      <w:pPr>
        <w:widowControl w:val="0"/>
        <w:numPr>
          <w:ilvl w:val="1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Периодичность оказания и объем услуг, оказываемых Исполнителем, определяются вариантом сопровождения, и указываются в приложениях к Договору.</w:t>
      </w:r>
    </w:p>
    <w:p w:rsidR="000E1B7D" w:rsidRDefault="00597DD0">
      <w:pPr>
        <w:widowControl w:val="0"/>
        <w:numPr>
          <w:ilvl w:val="1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48BE">
        <w:rPr>
          <w:rFonts w:ascii="Times New Roman" w:eastAsia="Times New Roman" w:hAnsi="Times New Roman" w:cs="Times New Roman"/>
          <w:sz w:val="20"/>
          <w:szCs w:val="20"/>
        </w:rPr>
        <w:t>Исполнитель оказывает услуги дистанционно посредством сети Интернет, способы оказания услуг указываются в Приложении №1 к Договору. По согласованию сторон Исполнитель оказывает услуги на территории Заказчика в согласованную сторонами дату. Исполнитель определяет плановую дату для оказания услуг по настоящему Договору и информирует представителя Заказчика не позднее чем за два рабочих дня до наступления соответствующей даты.</w:t>
      </w:r>
    </w:p>
    <w:p w:rsidR="000E1B7D" w:rsidRDefault="00471B00">
      <w:pPr>
        <w:widowControl w:val="0"/>
        <w:numPr>
          <w:ilvl w:val="1"/>
          <w:numId w:val="4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невыполнения Заказчиком пп. 3.1, 3.5-3.6, 6.</w:t>
      </w:r>
      <w:r w:rsidR="00AA2575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Договора Исполнитель имеет право приостановить оказание любых услуг по Договору до полного устранения Заказчиком нарушений.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ПОРЯДОК СДАЧИ-ПРИЕМКИ ОКАЗАННЫХ УСЛУГ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Учет рабочего времени и оказанных услуг ведется Сторонами путем составления Листов учета рабочего времени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 xml:space="preserve"> в электронном виде или на бумажном носителе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Листы учета рабочего времени составляются и подписываются уполномоченными представителями Сторон в день выполнения работ и содержат следующие сведения: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Дату составления;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Фамилию специалиста (специалистов) Исполнителя, выполнившего работу;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выполненных услуг (проведенных настроек) и указания на необходимость их продолжения, либо на их завершение и приемку настроек Заказчиком;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Количество затраченного рабочего времени.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Замечания о недостатках в работе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, в случае составления листов учета рабочего времени на бумажном носителе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1B7D" w:rsidRDefault="00471B00">
      <w:pPr>
        <w:widowControl w:val="0"/>
        <w:numPr>
          <w:ilvl w:val="2"/>
          <w:numId w:val="3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Фамилию специалиста (специалистов) Заказчика, принявшего оказанные услуги;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выезда специалиста Исполнителя к Заказчику для оказания услуг продолжительность работ специалиста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исполнителя, отраженная в листах учета рабочего времени, составляет не менее 1(одного) часа.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оказания услуг дистанционно через Интернет, продолжительность работ специалиста исполнителя, отраженная в листах учета рабочего времени, составляет не менее </w:t>
      </w:r>
      <w:r w:rsidR="00176C97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76C97">
        <w:rPr>
          <w:rFonts w:ascii="Times New Roman" w:eastAsia="Times New Roman" w:hAnsi="Times New Roman" w:cs="Times New Roman"/>
          <w:sz w:val="20"/>
          <w:szCs w:val="20"/>
        </w:rPr>
        <w:t>пятнадцать</w:t>
      </w:r>
      <w:r>
        <w:rPr>
          <w:rFonts w:ascii="Times New Roman" w:eastAsia="Times New Roman" w:hAnsi="Times New Roman" w:cs="Times New Roman"/>
          <w:sz w:val="20"/>
          <w:szCs w:val="20"/>
        </w:rPr>
        <w:t>) минут.</w:t>
      </w:r>
    </w:p>
    <w:p w:rsidR="000809BA" w:rsidRPr="000809BA" w:rsidRDefault="00471B00" w:rsidP="000809BA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проведения работ в офисе Исполнителя (оказание услуг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 xml:space="preserve">дистанционно </w:t>
      </w:r>
      <w:r>
        <w:rPr>
          <w:rFonts w:ascii="Times New Roman" w:eastAsia="Times New Roman" w:hAnsi="Times New Roman" w:cs="Times New Roman"/>
          <w:sz w:val="20"/>
          <w:szCs w:val="20"/>
        </w:rPr>
        <w:t>через Интернет, формализация пожеланий Заказчика до вида задания для программиста, программирование отчетов и внешних печатных форм и тд.) листы учета рабочего времени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>составляется в электронном виде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. Указанные листы учета рабочего времени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е реже одного раза в неделю отправляется на электронный почтовый ящик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З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>аказчика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. Если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Заказчик имеет претензии по объему и качеству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оказанных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услуг, он обязан отправить ответное электронное письмо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Исполнителю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адрес </w:t>
      </w:r>
      <w:hyperlink r:id="rId5" w:history="1">
        <w:r w:rsidR="000809BA" w:rsidRPr="000809BA">
          <w:rPr>
            <w:rFonts w:ascii="Times New Roman" w:eastAsia="Times New Roman" w:hAnsi="Times New Roman" w:cs="Times New Roman"/>
            <w:sz w:val="20"/>
            <w:szCs w:val="20"/>
          </w:rPr>
          <w:t>work@1eska.ru</w:t>
        </w:r>
      </w:hyperlink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. Отсутствие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ответного</w:t>
      </w:r>
      <w:r w:rsidR="000809BA" w:rsidRPr="000809BA">
        <w:rPr>
          <w:rFonts w:ascii="Times New Roman" w:eastAsia="Times New Roman" w:hAnsi="Times New Roman" w:cs="Times New Roman"/>
          <w:sz w:val="20"/>
          <w:szCs w:val="20"/>
        </w:rPr>
        <w:t xml:space="preserve"> письма подтверждает согласие Заказчика с объемом и качеством 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>оказанных услуг.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Если время пути от Исполнителя до Заказчика на общественном транспорте составляет более 1(одного) часа, то это время вносится в листы учета рабочего времени как время работ.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Указанные Листы рабочего времени, с одной стороны, являются документами, подтверждающими приемку оказанных услуг (проведенных настроек), а с другой – определяют объем подлежащих оплате услуг.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Заказчик, обнаруживший недостатки в работе Исполнителя по оказанию определенных настоящим Договором услуг при их сдаче-приемке вправе ссылаться на них только в случаях, если в Листах учета рабочего времени были оговорены указанные недостатки</w:t>
      </w:r>
      <w:r w:rsidR="000809BA">
        <w:rPr>
          <w:rFonts w:ascii="Times New Roman" w:eastAsia="Times New Roman" w:hAnsi="Times New Roman" w:cs="Times New Roman"/>
          <w:sz w:val="20"/>
          <w:szCs w:val="20"/>
        </w:rPr>
        <w:t xml:space="preserve">, или в случае наличия </w:t>
      </w:r>
      <w:r w:rsidR="00E044E7">
        <w:rPr>
          <w:rFonts w:ascii="Times New Roman" w:eastAsia="Times New Roman" w:hAnsi="Times New Roman" w:cs="Times New Roman"/>
          <w:sz w:val="20"/>
          <w:szCs w:val="20"/>
        </w:rPr>
        <w:t>электронных писем от Заказчика согласно п. 5.5 настоящего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Заказчик, принявший услуги Исполнителя без проверки, лишается права ссылаться на недостатки, которые могли и должны были быть установлены при обычных условиях приемки услуг по настоящему Договору (явные недостатки).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Заказчик, обнаруживший после приемки услуг отступления от условий настоящего Договора или иные недостатки, которые не могли быть установлены при обычном способе приемки (скрытые недостатки), обязан известить об этом Исполнителя в разумный срок по их обнаружении.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основательности претензий Заказчика Исполнитель обязан своими силами и за свой счет в десятидневный срок устранить недостатки.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уклонении Заказчика от подписания Листов учета рабочего времени или от принятия оказанных по настоящему Договору услуг и если такое уклонение повлекло за собой просрочку Исполнителем сдачи произведенной по Договору работы, риск случайной гибели или случайного повреждения результатов выполненной работы признается перешедшим к Заказчику с момента, когда сдача-приемка услуг по условиям настоящего Договора должна была состояться.</w:t>
      </w:r>
    </w:p>
    <w:p w:rsidR="000E1B7D" w:rsidRDefault="00471B00">
      <w:pPr>
        <w:widowControl w:val="0"/>
        <w:numPr>
          <w:ilvl w:val="1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окончании месяца Стороны подписывают акт об оказании услуг, в котором на основании Листов учета рабочего времени отражают все оказанные услуги, объем и стоимость оказанных услуг, определенную в порядке, зафиксированном в разделе 6 настоящего Договора.  В течение 3 (Трех) рабочих дней с даты получения документов Заказчик возвращает Исполнителю подписанный экземпляр акта об оказании услуг. 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СТОИМОСТЬ И ПОРЯДОК РАСЧЕТОВ</w:t>
      </w:r>
    </w:p>
    <w:p w:rsidR="000E1B7D" w:rsidRDefault="00471B00">
      <w:pPr>
        <w:widowControl w:val="0"/>
        <w:numPr>
          <w:ilvl w:val="1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Стоимость услуг определяется в рублях согласно Приложению №1 к настоящему Договору.  В случае изменения стоимости услуг Исполнителя по настоящему договору, Исполнитель уведомляет Заказчика не менее чем за один месяц до момента наступления таких изменений. При изменении стоимости услуг Исполнителя приложение к договору составляется и подписывается Сторонами в новой редакции.</w:t>
      </w:r>
    </w:p>
    <w:p w:rsidR="000E1B7D" w:rsidRDefault="00471B00">
      <w:pPr>
        <w:widowControl w:val="0"/>
        <w:numPr>
          <w:ilvl w:val="1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Оплата Информационно-технологического сопровождения осуществляется Заказчиком на основании счетов и актов об оказании услуг в течение трех дней с момента получения счета.</w:t>
      </w:r>
    </w:p>
    <w:p w:rsidR="000E1B7D" w:rsidRDefault="00471B00">
      <w:pPr>
        <w:widowControl w:val="0"/>
        <w:numPr>
          <w:ilvl w:val="1"/>
          <w:numId w:val="6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Учет объема потребления услуг производится автоматизированными средствами. В случае потребления Заказчиком за отчетный период объема услуг, превышающего объем услуг, зафиксированный в дополнительных приложениях к Договору, Исполнитель вправе выставить дополнительный счет за услуги, потребленные сверх объема, зафиксированного в дополнительных приложениях к Договору. Заказчик обязуется оплатить выставленный счет.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СТОРОН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сопровождения программ, воспроизведенных в офисе у Заказчика, Заказчик обязуется предоставить Исполнителю документы, подтверждающие лицензионность используемого программного обеспечения, перед началом оказания услуг.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не несет ответственности за работоспособность нелицензионного программного обеспечения.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Исключительные  права на систему программ «1С:Предприятие» и базы данных 1С:ИТС принадлежат ООО "1С" и защищены законодательством Российской Федерации.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Заказчик утрачивает право на использование конкретных программ системы «1С:Предприятия», в частности вследствие переуступки прав использования третьей стороне, Заказчик обязан немедленно уведомить об этом Исполнителя. Действие Договора в отношении таких программ прекращается. Права и обязанности по настоящему договору могут быть переданы Заказчиком третьей стороне только с согласия Исполнителя. 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 невыполнение или ненадлежащее выполнение обязательств по Договору Исполнитель и Заказчик несут ответственность в соответствии с действующим российским законодательством.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Принимая решение о самостоятельной установке, адаптации и модификации программ системы «1С:Предприятие», Заказчик освобождает Исполнителя от ответственности за возможную некорректность работ и последующие сбои в работе программ.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не несет ответственности за последствия, возникшие вследствие нарушения Заказчиком п. 3.2 Договора.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сбоев в программах системы «1С:Предприятие», вызванных ошибками, допущенными специалистами Исполнителя, Исполнитель обязан в согласованные с Заказчиком сроки за свой счет исправить выявленные Заказчиком недостатки.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нарушении Заказчиком пп. 3.3, 3.4 Договора, вследствие чего Исполнителем не выполнены обязательства по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Договору, Заказчик оплачивает Исполнителю стоимость выезда специалиста Исполнителя в соответствии со стоимостью услуг согласно приложению к Договору. </w:t>
      </w:r>
    </w:p>
    <w:p w:rsidR="000E1B7D" w:rsidRDefault="00471B00">
      <w:pPr>
        <w:widowControl w:val="0"/>
        <w:numPr>
          <w:ilvl w:val="1"/>
          <w:numId w:val="7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Заказчик не вправе на возмездной основе предоставлять доступ к услугам Исполнителя третьим лицам. </w:t>
      </w:r>
    </w:p>
    <w:p w:rsidR="00E044E7" w:rsidRDefault="00E044E7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b/>
          <w:sz w:val="20"/>
          <w:szCs w:val="20"/>
        </w:rPr>
        <w:t>ИНТЕЛЛЕКТУАЛЬНАЯ СОБСТВЕННОСТЬ</w:t>
      </w:r>
    </w:p>
    <w:p w:rsidR="00E044E7" w:rsidRPr="00E044E7" w:rsidRDefault="00E044E7" w:rsidP="00E044E7">
      <w:pPr>
        <w:widowControl w:val="0"/>
        <w:numPr>
          <w:ilvl w:val="1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Стороны соглашаются о том, что с даты подписания настоящего Договора все права на воспроизведение, распространение, а также модификацию настроек ПП, в том числе перевод настройки ПП на другой язык (языки), принадлежат </w:t>
      </w:r>
      <w:r w:rsidR="00F818D6">
        <w:rPr>
          <w:rFonts w:ascii="Times New Roman" w:eastAsia="Times New Roman" w:hAnsi="Times New Roman" w:cs="Times New Roman"/>
          <w:b/>
          <w:sz w:val="20"/>
          <w:szCs w:val="20"/>
        </w:rPr>
        <w:t>ООО «Простые решения Софт»</w:t>
      </w: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 без ограничения сроков и территории.</w:t>
      </w:r>
    </w:p>
    <w:p w:rsidR="00E044E7" w:rsidRPr="00E044E7" w:rsidRDefault="00E044E7" w:rsidP="00E044E7">
      <w:pPr>
        <w:widowControl w:val="0"/>
        <w:numPr>
          <w:ilvl w:val="1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Заказчик не должен пытаться осуществлять действия, которые могли бы нарушить или сделать недействительными указанные права </w:t>
      </w:r>
      <w:r w:rsidR="00F818D6">
        <w:rPr>
          <w:rFonts w:ascii="Times New Roman" w:eastAsia="Times New Roman" w:hAnsi="Times New Roman" w:cs="Times New Roman"/>
          <w:b/>
          <w:sz w:val="20"/>
          <w:szCs w:val="20"/>
        </w:rPr>
        <w:t>ООО «Простые решения Софт»</w:t>
      </w: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 в отношении интеллектуальной собственности на настройки ПП.</w:t>
      </w:r>
    </w:p>
    <w:p w:rsidR="00E044E7" w:rsidRPr="00E044E7" w:rsidRDefault="00E044E7" w:rsidP="00E044E7">
      <w:pPr>
        <w:widowControl w:val="0"/>
        <w:numPr>
          <w:ilvl w:val="1"/>
          <w:numId w:val="8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>В случае нарушения Заказчиком указанных в пункте 8.1., 8.2. настоящего Договора обязательств, Заказчик обязуется возместить Исполнителю убытки (реальный ущерб и упущенную выгоду), а также защитить Исполнителя от любых потерь, повреждений или расходов, вызванных прямо или косвенно нарушением указанных обязательств.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ПРОЧИЕ УСЛОВИЯ</w:t>
      </w:r>
    </w:p>
    <w:p w:rsidR="000E1B7D" w:rsidRDefault="00471B00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Информацию о выходе новых версий, релизов, отчетов Заказчик может получить на сайтах разработчика, на семинарах или по телефону линии консультаций.</w:t>
      </w:r>
    </w:p>
    <w:p w:rsidR="000E1B7D" w:rsidRDefault="00471B00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споры и разногласия между сторонами, которые могут возникнуть по Договору и не будут устранены путем переговоров, должны окончательно решаться в соответствии с законодательством в Арбитражном суде.</w:t>
      </w:r>
    </w:p>
    <w:p w:rsidR="00E044E7" w:rsidRPr="00E044E7" w:rsidRDefault="00E044E7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>Исполнитель имеет право привлекать на условиях субподряда фирмы, специализирующиеся на работах по настройке программных продуктов.</w:t>
      </w:r>
    </w:p>
    <w:p w:rsidR="00E044E7" w:rsidRPr="00E044E7" w:rsidRDefault="00E044E7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Заказчик не должен осуществлять действия, направленные на привлечение специалистов Исполнителя к работе у Заказчика с переходом к ним на работу, как штатным сотрудником, так и совместителем. </w:t>
      </w:r>
    </w:p>
    <w:p w:rsidR="00E044E7" w:rsidRPr="00E044E7" w:rsidRDefault="00E044E7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>Исполнитель предоставляет фирме «1С» возможность авторского надзора за соблюдением условий договора. Для этого Исполнитель в течение 3-х рабочих дней после подписания или пролонгации договора направляет в фирму «1С» копию бланка заказа.</w:t>
      </w:r>
    </w:p>
    <w:p w:rsidR="00E044E7" w:rsidRDefault="00E044E7" w:rsidP="00E044E7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Заказчик предоставляет Исполнителю право публикации информации о технических особенностях внедрения на сайте фирмы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044E7">
        <w:rPr>
          <w:rFonts w:ascii="Times New Roman" w:eastAsia="Times New Roman" w:hAnsi="Times New Roman" w:cs="Times New Roman"/>
          <w:sz w:val="20"/>
          <w:szCs w:val="20"/>
        </w:rPr>
        <w:t>1С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044E7">
        <w:rPr>
          <w:rFonts w:ascii="Times New Roman" w:eastAsia="Times New Roman" w:hAnsi="Times New Roman" w:cs="Times New Roman"/>
          <w:sz w:val="20"/>
          <w:szCs w:val="20"/>
        </w:rPr>
        <w:t xml:space="preserve"> и сайте Исполнителя.</w:t>
      </w:r>
    </w:p>
    <w:p w:rsidR="00AA2575" w:rsidRDefault="00AA2575" w:rsidP="00AA2575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Договор составляется в двух экземплярах, имеющих одинаковую юридическую силу. После завершения действия Договора Исполнителем и Заказчиком оформляется  Акт сверки оказанных услуг по Договору информационно-технологического сопровождения.</w:t>
      </w:r>
    </w:p>
    <w:p w:rsidR="00AA2575" w:rsidRDefault="006E49BE" w:rsidP="00AA2575">
      <w:pPr>
        <w:widowControl w:val="0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9B3">
        <w:rPr>
          <w:rFonts w:ascii="Times New Roman" w:eastAsia="Times New Roman" w:hAnsi="Times New Roman" w:cs="Times New Roman"/>
          <w:sz w:val="20"/>
          <w:szCs w:val="20"/>
        </w:rPr>
        <w:t>В целях реализации настоящего Договора Заказчик подтверждает свое согласие на использование, хранение, обработку персональных данных своих работников тем способом и в той мере, в которой это необходимо для исполнения условий настоящего Договора.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09B3">
        <w:rPr>
          <w:rFonts w:ascii="Times New Roman" w:eastAsia="Times New Roman" w:hAnsi="Times New Roman" w:cs="Times New Roman"/>
          <w:sz w:val="20"/>
          <w:szCs w:val="20"/>
        </w:rPr>
        <w:t>Исполнитель гарантирует конфиденциальность получаемой информации в соответствии с Федеральным законом № 152-ФЗ «О персональных данных» от 27.07.2006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Политикой конфиденциальности, опубликованной на сайте Исполнителя (</w:t>
      </w:r>
      <w:hyperlink r:id="rId6" w:tgtFrame="_blank" w:history="1">
        <w:r w:rsidRPr="008709B3">
          <w:rPr>
            <w:rFonts w:ascii="Times New Roman" w:eastAsia="Times New Roman" w:hAnsi="Times New Roman" w:cs="Times New Roman"/>
            <w:sz w:val="20"/>
            <w:szCs w:val="20"/>
          </w:rPr>
          <w:t>http://1eska.ru/userconsent/</w:t>
        </w:r>
      </w:hyperlink>
      <w:r w:rsidRPr="008709B3">
        <w:rPr>
          <w:rFonts w:ascii="Times New Roman" w:eastAsia="Times New Roman" w:hAnsi="Times New Roman" w:cs="Times New Roman"/>
          <w:sz w:val="20"/>
          <w:szCs w:val="20"/>
        </w:rPr>
        <w:t>). В случае необходимости предоставления персональных данных правообладателю, дистрибьютору или реселлеру программного обеспечения, используемого для реализации настоящего Договора в целях регистрации программного обеспечения на имя Заказчика, последний даёт согласие на передачу персональных данных</w:t>
      </w:r>
      <w:r w:rsidR="00AA2575" w:rsidRPr="00AA257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1B7D" w:rsidRPr="00BF2F53" w:rsidRDefault="00471B00" w:rsidP="006E49BE">
      <w:pPr>
        <w:widowControl w:val="0"/>
        <w:numPr>
          <w:ilvl w:val="0"/>
          <w:numId w:val="11"/>
        </w:numPr>
        <w:spacing w:before="12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ФОРС-МАЖОР</w:t>
      </w:r>
    </w:p>
    <w:p w:rsidR="000E1B7D" w:rsidRDefault="00471B00" w:rsidP="00BD11F8">
      <w:pPr>
        <w:widowControl w:val="0"/>
        <w:numPr>
          <w:ilvl w:val="1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и Заказчик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 (форс-мажор).</w:t>
      </w:r>
    </w:p>
    <w:p w:rsidR="000E1B7D" w:rsidRPr="00BF2F53" w:rsidRDefault="00471B00" w:rsidP="00AA2575">
      <w:pPr>
        <w:widowControl w:val="0"/>
        <w:numPr>
          <w:ilvl w:val="0"/>
          <w:numId w:val="11"/>
        </w:numPr>
        <w:spacing w:before="16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 ДЕЙСТВИЯ ДОГОВОРА</w:t>
      </w:r>
    </w:p>
    <w:p w:rsidR="000E1B7D" w:rsidRDefault="00471B00" w:rsidP="00BD11F8">
      <w:pPr>
        <w:keepNext/>
        <w:keepLines/>
        <w:widowControl w:val="0"/>
        <w:numPr>
          <w:ilvl w:val="1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заключен на срок с </w:t>
      </w:r>
      <w:r w:rsidR="00F818D6">
        <w:rPr>
          <w:rFonts w:ascii="Times New Roman" w:eastAsia="Times New Roman" w:hAnsi="Times New Roman" w:cs="Times New Roman"/>
          <w:sz w:val="20"/>
          <w:szCs w:val="20"/>
        </w:rPr>
        <w:t>на срок с 04 июля 2019 г. по 31 декабря 2019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вступает в силу с момента подписания обеими сторонами.</w:t>
      </w:r>
    </w:p>
    <w:p w:rsidR="000E1B7D" w:rsidRPr="0068756D" w:rsidRDefault="0068756D" w:rsidP="0068756D">
      <w:pPr>
        <w:keepNext/>
        <w:keepLines/>
        <w:widowControl w:val="0"/>
        <w:numPr>
          <w:ilvl w:val="1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может быть расторгнут по взаимному согласованию сторон с письменным уведомлением не менее чем за один месяц либо в порядке, установленном действующим гражданским законодательством.  В случае, если ни одна из сторон не заявила письменное намерение расторгнуть или изменить условия Договора, настоящий Договор пролонгируется на неопределенный срок. </w:t>
      </w:r>
      <w:r w:rsidR="00471B00" w:rsidRPr="00687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2F53" w:rsidRPr="00E044E7" w:rsidRDefault="00471B00" w:rsidP="00AA2575">
      <w:pPr>
        <w:widowControl w:val="0"/>
        <w:numPr>
          <w:ilvl w:val="0"/>
          <w:numId w:val="11"/>
        </w:numPr>
        <w:spacing w:before="160" w:after="4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ЮРИДИЧЕСКИЕ АДРЕСА СТОРОН И ПЛАТЕЖНЫЕ РЕКВИЗИТЫ</w:t>
      </w:r>
    </w:p>
    <w:tbl>
      <w:tblPr>
        <w:tblpPr w:leftFromText="180" w:rightFromText="180" w:vertAnchor="text" w:horzAnchor="margin" w:tblpY="75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5528"/>
      </w:tblGrid>
      <w:tr w:rsidR="00BF2F53" w:rsidRPr="00BF2F53" w:rsidTr="006E49BE">
        <w:tc>
          <w:tcPr>
            <w:tcW w:w="5240" w:type="dxa"/>
          </w:tcPr>
          <w:p w:rsidR="00BF2F53" w:rsidRPr="00BF2F53" w:rsidRDefault="00BF2F53" w:rsidP="00B76822">
            <w:pPr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b/>
                <w:sz w:val="20"/>
              </w:rPr>
              <w:t xml:space="preserve">ИСПОЛНИТЕЛЬ:                                                                       </w:t>
            </w:r>
          </w:p>
        </w:tc>
        <w:tc>
          <w:tcPr>
            <w:tcW w:w="5528" w:type="dxa"/>
          </w:tcPr>
          <w:p w:rsidR="00BF2F53" w:rsidRPr="00BF2F53" w:rsidRDefault="00BF2F53" w:rsidP="00B768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F2F53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</w:tr>
      <w:tr w:rsidR="00BF2F53" w:rsidRPr="00BF2F53" w:rsidTr="006E49BE">
        <w:tc>
          <w:tcPr>
            <w:tcW w:w="5240" w:type="dxa"/>
          </w:tcPr>
          <w:p w:rsidR="00BF2F53" w:rsidRPr="00BF2F53" w:rsidRDefault="00F818D6" w:rsidP="004C1C0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«Простые решения Софт», 214018, Смоленская обл, Смоленск г, Ново-Киевская ул, дом № 9, оф. 1, ИНН 6732138248, КПП 673201001, Счет № 40702810259000001860 в СМОЛЕНСКОЕ ОТДЕЛЕНИЕ N8609 ПАО СБЕРБАНК,БИК 046614632, корр. сч. 30101810000000000632, тел.: +7 (4812) 30-26-06</w:t>
            </w:r>
          </w:p>
        </w:tc>
        <w:tc>
          <w:tcPr>
            <w:tcW w:w="5528" w:type="dxa"/>
          </w:tcPr>
          <w:p w:rsidR="00BF2F53" w:rsidRPr="002E1C5D" w:rsidRDefault="00F818D6" w:rsidP="004C1C05">
            <w:pPr>
              <w:pStyle w:val="a3"/>
              <w:spacing w:before="0" w:after="0" w:line="240" w:lineRule="auto"/>
              <w:contextualSpacing w:val="0"/>
              <w:outlineLvl w:val="0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</w:rPr>
              <w:t>ООО «Простые решения», 214018, Смоленская обл, Смоленск г, Ново-Киевская ул, дом № 9, ИНН 6732028414, КПП 673201001, р/с 40702810510440003777, в банке ФИЛИАЛ № 3652 БАНКА ВТБ (ПАО), БИК 042007855, к/с 30101810545250000855, тел.: +7 (4812) 30-26-06</w:t>
            </w:r>
          </w:p>
        </w:tc>
      </w:tr>
      <w:tr w:rsidR="00BF2F53" w:rsidRPr="00BF2F53" w:rsidTr="006E49BE">
        <w:tc>
          <w:tcPr>
            <w:tcW w:w="5240" w:type="dxa"/>
          </w:tcPr>
          <w:p w:rsidR="00BF2F53" w:rsidRPr="00BF2F53" w:rsidRDefault="00EF1A43" w:rsidP="004C1C0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Управляющий </w:t>
            </w:r>
            <w:r w:rsidR="00BF2F53" w:rsidRPr="00BF2F53">
              <w:rPr>
                <w:rFonts w:ascii="Times New Roman" w:hAnsi="Times New Roman" w:cs="Times New Roman"/>
                <w:sz w:val="20"/>
              </w:rPr>
              <w:t>_______________ /</w:t>
            </w:r>
            <w:r w:rsidR="00F818D6">
              <w:rPr>
                <w:rFonts w:ascii="Times New Roman" w:hAnsi="Times New Roman" w:cs="Times New Roman"/>
                <w:sz w:val="20"/>
              </w:rPr>
              <w:t>Ефимов А  В</w:t>
            </w:r>
            <w:r w:rsidR="00BF2F53" w:rsidRPr="00BF2F53">
              <w:rPr>
                <w:rFonts w:ascii="Times New Roman" w:hAnsi="Times New Roman" w:cs="Times New Roman"/>
                <w:sz w:val="20"/>
              </w:rPr>
              <w:t>/</w:t>
            </w:r>
          </w:p>
          <w:p w:rsidR="00BF2F53" w:rsidRPr="00BF2F53" w:rsidRDefault="00BF2F53" w:rsidP="004C1C0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>МП</w:t>
            </w:r>
            <w:r w:rsidRPr="00BF2F5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528" w:type="dxa"/>
          </w:tcPr>
          <w:p w:rsidR="00BF2F53" w:rsidRPr="00BF2F53" w:rsidRDefault="00BF2F53" w:rsidP="004C1C0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>Руководитель  _________</w:t>
            </w:r>
            <w:r w:rsidR="004E0970">
              <w:rPr>
                <w:rFonts w:ascii="Times New Roman" w:hAnsi="Times New Roman" w:cs="Times New Roman"/>
                <w:sz w:val="20"/>
              </w:rPr>
              <w:t>___</w:t>
            </w:r>
            <w:r w:rsidRPr="00BF2F53">
              <w:rPr>
                <w:rFonts w:ascii="Times New Roman" w:hAnsi="Times New Roman" w:cs="Times New Roman"/>
                <w:sz w:val="20"/>
              </w:rPr>
              <w:t>_____  /_______</w:t>
            </w:r>
            <w:r w:rsidR="004E0970">
              <w:rPr>
                <w:rFonts w:ascii="Times New Roman" w:hAnsi="Times New Roman" w:cs="Times New Roman"/>
                <w:sz w:val="20"/>
              </w:rPr>
              <w:t>__</w:t>
            </w:r>
            <w:r w:rsidRPr="00BF2F53">
              <w:rPr>
                <w:rFonts w:ascii="Times New Roman" w:hAnsi="Times New Roman" w:cs="Times New Roman"/>
                <w:sz w:val="20"/>
              </w:rPr>
              <w:t>_________/</w:t>
            </w:r>
          </w:p>
          <w:p w:rsidR="00BF2F53" w:rsidRPr="00BF2F53" w:rsidRDefault="00BF2F53" w:rsidP="004C1C0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 xml:space="preserve">МП  </w:t>
            </w:r>
          </w:p>
        </w:tc>
      </w:tr>
    </w:tbl>
    <w:p w:rsidR="000E1B7D" w:rsidRDefault="00471B00">
      <w:r>
        <w:br w:type="page"/>
      </w:r>
    </w:p>
    <w:p w:rsidR="000E1B7D" w:rsidRDefault="00471B0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0E1B7D" w:rsidRPr="004E0970" w:rsidRDefault="00471B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 Договору информационно-технологического сопровождения № </w:t>
      </w:r>
      <w:r w:rsidR="00F818D6">
        <w:rPr>
          <w:rFonts w:ascii="Times New Roman" w:eastAsia="Times New Roman" w:hAnsi="Times New Roman" w:cs="Times New Roman"/>
          <w:b/>
          <w:sz w:val="20"/>
          <w:szCs w:val="20"/>
        </w:rPr>
        <w:t>ПС000000321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097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4E09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818D6">
        <w:rPr>
          <w:rFonts w:ascii="Times New Roman" w:eastAsia="Times New Roman" w:hAnsi="Times New Roman" w:cs="Times New Roman"/>
          <w:b/>
          <w:sz w:val="20"/>
          <w:szCs w:val="20"/>
        </w:rPr>
        <w:t>29 августа 2018 г.</w:t>
      </w:r>
    </w:p>
    <w:p w:rsidR="000E1B7D" w:rsidRDefault="000E1B7D">
      <w:pPr>
        <w:spacing w:line="240" w:lineRule="auto"/>
        <w:ind w:left="-540"/>
        <w:jc w:val="center"/>
      </w:pPr>
    </w:p>
    <w:p w:rsidR="000E1B7D" w:rsidRDefault="00471B00">
      <w:pPr>
        <w:spacing w:after="120" w:line="240" w:lineRule="auto"/>
        <w:ind w:left="-539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Спецификация услуг информационно-технологического сопровождения</w:t>
      </w:r>
    </w:p>
    <w:tbl>
      <w:tblPr>
        <w:tblW w:w="10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65"/>
        <w:gridCol w:w="1695"/>
        <w:gridCol w:w="2265"/>
      </w:tblGrid>
      <w:tr w:rsidR="00571A6D" w:rsidTr="00571A6D">
        <w:trPr>
          <w:trHeight w:val="5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ind w:right="24"/>
              <w:jc w:val="center"/>
            </w:pPr>
            <w:r w:rsidRPr="00B768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услуг</w:t>
            </w:r>
          </w:p>
        </w:tc>
      </w:tr>
      <w:tr w:rsidR="00571A6D" w:rsidTr="00571A6D">
        <w:trPr>
          <w:trHeight w:val="5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обновлений платформы «1С:Предприятие»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выхода релизов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обновлений конфигурации «1С:Предприятие»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выхода релизов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4 информационных базы</w:t>
            </w: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типовых форм отчетности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выхода релизов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4 информационных базы</w:t>
            </w: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программ автоматического резервного копирования информационных баз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4 информационных базы</w:t>
            </w: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Настройка доступа к ресурсу  Интернет-поддержки пользователей системы "1С:Предприятие 8" </w:t>
            </w:r>
            <w:hyperlink r:id="rId7">
              <w:r w:rsidRPr="00B7682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users.v8.1c.ru</w:t>
              </w:r>
            </w:hyperlink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hyperlink r:id="rId8">
              <w:r w:rsidRPr="00B768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its.1c.ru</w:t>
              </w:r>
            </w:hyperlink>
            <w:hyperlink r:id="rId9"/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первый месяц, в последующие месяцы по запросу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работоспособности, при необходимости, подключение (установка) и настройка сервисов "1С" в соответствии со Спецификацией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В первый месяц, в последующие месяцы по запросу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99073F" w:rsidTr="00A066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9073F" w:rsidRPr="00B76822" w:rsidRDefault="0099073F" w:rsidP="0099073F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99073F" w:rsidRPr="00B76822" w:rsidRDefault="0099073F" w:rsidP="0099073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Телефонная линия консультаций по вопросам эксплуатации типового функционала программ и сервисов "1С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9073F" w:rsidRDefault="0099073F" w:rsidP="0099073F">
            <w:pPr>
              <w:jc w:val="center"/>
            </w:pPr>
            <w:r w:rsidRPr="00D572E5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 Заказчика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99073F" w:rsidRDefault="0099073F" w:rsidP="0099073F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818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 в месяц</w:t>
            </w:r>
          </w:p>
          <w:p w:rsidR="0099073F" w:rsidRPr="00B76822" w:rsidRDefault="0099073F" w:rsidP="00990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073F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9073F" w:rsidRPr="00B76822" w:rsidRDefault="0099073F" w:rsidP="0099073F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99073F" w:rsidRDefault="0099073F" w:rsidP="0099073F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 и исправление информационных баз: проверка ссылочной целостности, проверка логической целостности, реиндексация таблиц информационных баз, реструктуризация таблиц информационных баз</w:t>
            </w:r>
          </w:p>
        </w:tc>
        <w:tc>
          <w:tcPr>
            <w:tcW w:w="1695" w:type="dxa"/>
            <w:shd w:val="clear" w:color="auto" w:fill="auto"/>
          </w:tcPr>
          <w:p w:rsidR="0099073F" w:rsidRDefault="0099073F" w:rsidP="0099073F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 Заказчика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99073F" w:rsidRPr="00B76822" w:rsidRDefault="0099073F" w:rsidP="009907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99073F" w:rsidP="00B7682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Администрирование баз данных </w:t>
            </w: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«1С:Предприятии»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т.ч. с</w:t>
            </w: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оздание информационных баз, установка программных продуктов на персональные компьютеры Заказчика</w:t>
            </w:r>
          </w:p>
        </w:tc>
        <w:tc>
          <w:tcPr>
            <w:tcW w:w="1695" w:type="dxa"/>
            <w:shd w:val="clear" w:color="auto" w:fill="auto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 Заказчика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релизов измененных конфигураций программных продуктов Заказчика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выхода релизов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both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Настройка функционала программных продуктов Заказчика: настройка интерфейсов и прав доступа, редактирование и модификация существующих форм и отчетов, создание новых отчетов и обработок, создание новых объектов конфигурации.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 Заказчика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Персональные консультации по сложным вопросам учета и работы в «1С:Предприятии»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запросу пользователя Заказчика</w:t>
            </w: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</w:p>
        </w:tc>
      </w:tr>
      <w:tr w:rsidR="00571A6D" w:rsidTr="00571A6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71A6D" w:rsidRPr="00B76822" w:rsidRDefault="00571A6D" w:rsidP="00B76822">
            <w:pPr>
              <w:numPr>
                <w:ilvl w:val="0"/>
                <w:numId w:val="9"/>
              </w:numPr>
              <w:spacing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консалтинговых семинарах по ведению учета и использованию программных продуктов системы «1С:Предприятие»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 в квартал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571A6D" w:rsidRDefault="00571A6D" w:rsidP="00B76822">
            <w:pPr>
              <w:spacing w:line="240" w:lineRule="auto"/>
              <w:jc w:val="center"/>
            </w:pPr>
            <w:r w:rsidRPr="00B76822">
              <w:rPr>
                <w:rFonts w:ascii="Times New Roman" w:eastAsia="Times New Roman" w:hAnsi="Times New Roman" w:cs="Times New Roman"/>
                <w:sz w:val="18"/>
                <w:szCs w:val="18"/>
              </w:rPr>
              <w:t>2 представителя Заказчика</w:t>
            </w:r>
          </w:p>
        </w:tc>
      </w:tr>
    </w:tbl>
    <w:p w:rsidR="000360DA" w:rsidRDefault="000360DA" w:rsidP="005372D6">
      <w:pPr>
        <w:spacing w:before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60DA">
        <w:rPr>
          <w:rFonts w:ascii="Times New Roman" w:eastAsia="Times New Roman" w:hAnsi="Times New Roman" w:cs="Times New Roman"/>
          <w:b/>
          <w:sz w:val="20"/>
          <w:szCs w:val="20"/>
        </w:rPr>
        <w:t>Итого стоимость услуг информационно-технологического сопровождения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 настоящему договору установлена в следующем размере</w:t>
      </w:r>
      <w:r w:rsidRPr="000360D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360DA" w:rsidRPr="0099073F" w:rsidRDefault="000360DA" w:rsidP="0099073F">
      <w:pPr>
        <w:pStyle w:val="aa"/>
        <w:numPr>
          <w:ilvl w:val="0"/>
          <w:numId w:val="16"/>
        </w:numPr>
        <w:spacing w:line="240" w:lineRule="auto"/>
        <w:ind w:left="572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60DA">
        <w:rPr>
          <w:rFonts w:ascii="Times New Roman" w:eastAsia="Times New Roman" w:hAnsi="Times New Roman" w:cs="Times New Roman"/>
          <w:sz w:val="20"/>
          <w:szCs w:val="20"/>
        </w:rPr>
        <w:t>Абонентная плата за услуги Исполнителя, описанные в п.</w:t>
      </w:r>
      <w:r>
        <w:rPr>
          <w:rFonts w:ascii="Times New Roman" w:eastAsia="Times New Roman" w:hAnsi="Times New Roman" w:cs="Times New Roman"/>
          <w:sz w:val="20"/>
          <w:szCs w:val="20"/>
        </w:rPr>
        <w:t>1-1</w:t>
      </w:r>
      <w:r w:rsidR="0099073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60DA">
        <w:rPr>
          <w:rFonts w:ascii="Times New Roman" w:eastAsia="Times New Roman" w:hAnsi="Times New Roman" w:cs="Times New Roman"/>
          <w:sz w:val="20"/>
          <w:szCs w:val="20"/>
        </w:rPr>
        <w:t xml:space="preserve"> Спецификаци</w:t>
      </w:r>
      <w:r w:rsidR="00985F9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360DA">
        <w:rPr>
          <w:rFonts w:ascii="Times New Roman" w:eastAsia="Times New Roman" w:hAnsi="Times New Roman" w:cs="Times New Roman"/>
          <w:sz w:val="20"/>
          <w:szCs w:val="20"/>
        </w:rPr>
        <w:t xml:space="preserve"> услуг сост</w:t>
      </w:r>
      <w:r w:rsidR="005372D6">
        <w:rPr>
          <w:rFonts w:ascii="Times New Roman" w:eastAsia="Times New Roman" w:hAnsi="Times New Roman" w:cs="Times New Roman"/>
          <w:sz w:val="20"/>
          <w:szCs w:val="20"/>
        </w:rPr>
        <w:t xml:space="preserve">авляет </w:t>
      </w:r>
      <w:r w:rsidR="00F818D6">
        <w:rPr>
          <w:rFonts w:ascii="Times New Roman" w:eastAsia="Times New Roman" w:hAnsi="Times New Roman" w:cs="Times New Roman"/>
          <w:sz w:val="20"/>
          <w:szCs w:val="20"/>
        </w:rPr>
        <w:t>7 350,00 (Семь тысяч триста пятьдесят рублей 00 копеек)</w:t>
      </w:r>
      <w:r w:rsidR="005372D6">
        <w:rPr>
          <w:rFonts w:ascii="Times New Roman" w:eastAsia="Times New Roman" w:hAnsi="Times New Roman" w:cs="Times New Roman"/>
          <w:sz w:val="20"/>
          <w:szCs w:val="20"/>
        </w:rPr>
        <w:t xml:space="preserve"> рублей </w:t>
      </w:r>
      <w:r w:rsidRPr="000360DA">
        <w:rPr>
          <w:rFonts w:ascii="Times New Roman" w:eastAsia="Times New Roman" w:hAnsi="Times New Roman" w:cs="Times New Roman"/>
          <w:sz w:val="20"/>
          <w:szCs w:val="20"/>
        </w:rPr>
        <w:t>за каждый месяц</w:t>
      </w:r>
      <w:r w:rsidR="005372D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372D6" w:rsidRPr="000360DA">
        <w:rPr>
          <w:rFonts w:ascii="Times New Roman" w:eastAsia="Times New Roman" w:hAnsi="Times New Roman" w:cs="Times New Roman"/>
          <w:sz w:val="20"/>
          <w:szCs w:val="20"/>
        </w:rPr>
        <w:t>НДС</w:t>
      </w:r>
      <w:r w:rsidR="005372D6">
        <w:rPr>
          <w:rFonts w:ascii="Times New Roman" w:eastAsia="Times New Roman" w:hAnsi="Times New Roman" w:cs="Times New Roman"/>
          <w:sz w:val="20"/>
          <w:szCs w:val="20"/>
        </w:rPr>
        <w:t xml:space="preserve"> не облагается</w:t>
      </w:r>
      <w:r w:rsidRPr="000360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6171" w:rsidRPr="009907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2D6" w:rsidRPr="005372D6" w:rsidRDefault="00276171" w:rsidP="0099073F">
      <w:pPr>
        <w:pStyle w:val="aa"/>
        <w:numPr>
          <w:ilvl w:val="0"/>
          <w:numId w:val="16"/>
        </w:numPr>
        <w:spacing w:line="240" w:lineRule="auto"/>
        <w:ind w:left="572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2D6">
        <w:rPr>
          <w:rFonts w:ascii="Times New Roman" w:eastAsia="Times New Roman" w:hAnsi="Times New Roman" w:cs="Times New Roman"/>
          <w:sz w:val="20"/>
          <w:szCs w:val="20"/>
        </w:rPr>
        <w:t>Скидка на Абонентную плату предоставляется Заказчику на период действия ранее оплаченного договора 1С:ИТС:</w:t>
      </w:r>
    </w:p>
    <w:p w:rsidR="00276171" w:rsidRPr="005372D6" w:rsidRDefault="00276171" w:rsidP="005372D6">
      <w:pPr>
        <w:pStyle w:val="aa"/>
        <w:numPr>
          <w:ilvl w:val="0"/>
          <w:numId w:val="5"/>
        </w:numPr>
        <w:spacing w:before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уровня ПРОФ в сумме </w:t>
      </w:r>
      <w:r w:rsidR="00045AFA">
        <w:rPr>
          <w:rFonts w:ascii="Times New Roman" w:eastAsia="Times New Roman" w:hAnsi="Times New Roman" w:cs="Times New Roman"/>
          <w:sz w:val="20"/>
          <w:szCs w:val="20"/>
        </w:rPr>
        <w:t>1 000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>,00 (</w:t>
      </w:r>
      <w:r w:rsidR="00045AFA">
        <w:rPr>
          <w:rFonts w:ascii="Times New Roman" w:eastAsia="Times New Roman" w:hAnsi="Times New Roman" w:cs="Times New Roman"/>
          <w:sz w:val="20"/>
          <w:szCs w:val="20"/>
        </w:rPr>
        <w:t>Одна</w:t>
      </w:r>
      <w:r w:rsidR="00045AFA" w:rsidRPr="00176C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5AFA">
        <w:rPr>
          <w:rFonts w:ascii="Times New Roman" w:eastAsia="Times New Roman" w:hAnsi="Times New Roman" w:cs="Times New Roman"/>
          <w:sz w:val="20"/>
          <w:szCs w:val="20"/>
        </w:rPr>
        <w:t>тысяча рублей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 00 коп.)</w:t>
      </w:r>
      <w:r w:rsidR="001A20C1">
        <w:rPr>
          <w:rFonts w:ascii="Times New Roman" w:eastAsia="Times New Roman" w:hAnsi="Times New Roman" w:cs="Times New Roman"/>
          <w:sz w:val="20"/>
          <w:szCs w:val="20"/>
        </w:rPr>
        <w:t xml:space="preserve"> за каждый месяц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360DA" w:rsidRDefault="00045AFA" w:rsidP="005372D6">
      <w:pPr>
        <w:numPr>
          <w:ilvl w:val="0"/>
          <w:numId w:val="5"/>
        </w:numPr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уровня Техно в сумме 500</w:t>
      </w:r>
      <w:r w:rsidR="00276171" w:rsidRPr="00276171">
        <w:rPr>
          <w:rFonts w:ascii="Times New Roman" w:eastAsia="Times New Roman" w:hAnsi="Times New Roman" w:cs="Times New Roman"/>
          <w:sz w:val="20"/>
          <w:szCs w:val="20"/>
        </w:rPr>
        <w:t>,00 (</w:t>
      </w:r>
      <w:r>
        <w:rPr>
          <w:rFonts w:ascii="Times New Roman" w:eastAsia="Times New Roman" w:hAnsi="Times New Roman" w:cs="Times New Roman"/>
          <w:sz w:val="20"/>
          <w:szCs w:val="20"/>
        </w:rPr>
        <w:t>Пятьсот  рублей</w:t>
      </w:r>
      <w:r w:rsidR="00276171" w:rsidRPr="00276171">
        <w:rPr>
          <w:rFonts w:ascii="Times New Roman" w:eastAsia="Times New Roman" w:hAnsi="Times New Roman" w:cs="Times New Roman"/>
          <w:sz w:val="20"/>
          <w:szCs w:val="20"/>
        </w:rPr>
        <w:t xml:space="preserve"> 00 коп.)</w:t>
      </w:r>
      <w:r w:rsidR="001A20C1">
        <w:rPr>
          <w:rFonts w:ascii="Times New Roman" w:eastAsia="Times New Roman" w:hAnsi="Times New Roman" w:cs="Times New Roman"/>
          <w:sz w:val="20"/>
          <w:szCs w:val="20"/>
        </w:rPr>
        <w:t xml:space="preserve"> за каждый месяц</w:t>
      </w:r>
      <w:r w:rsidR="00276171" w:rsidRPr="002761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372D6" w:rsidRDefault="005372D6" w:rsidP="005372D6">
      <w:pPr>
        <w:pStyle w:val="aa"/>
        <w:numPr>
          <w:ilvl w:val="0"/>
          <w:numId w:val="16"/>
        </w:numPr>
        <w:spacing w:line="240" w:lineRule="auto"/>
        <w:ind w:left="572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2D6">
        <w:rPr>
          <w:rFonts w:ascii="Times New Roman" w:eastAsia="Times New Roman" w:hAnsi="Times New Roman" w:cs="Times New Roman"/>
          <w:sz w:val="20"/>
          <w:szCs w:val="20"/>
        </w:rPr>
        <w:t>Стоимость услуг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по п. </w:t>
      </w:r>
      <w:r w:rsidR="00D72A88">
        <w:rPr>
          <w:rFonts w:ascii="Times New Roman" w:eastAsia="Times New Roman" w:hAnsi="Times New Roman" w:cs="Times New Roman"/>
          <w:sz w:val="20"/>
          <w:szCs w:val="20"/>
        </w:rPr>
        <w:t>7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>-1</w:t>
      </w:r>
      <w:r w:rsidR="0099073F">
        <w:rPr>
          <w:rFonts w:ascii="Times New Roman" w:eastAsia="Times New Roman" w:hAnsi="Times New Roman" w:cs="Times New Roman"/>
          <w:sz w:val="20"/>
          <w:szCs w:val="20"/>
        </w:rPr>
        <w:t>2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спецификации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, выполненных сверх </w:t>
      </w:r>
      <w:r w:rsidR="00F818D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 часов в месяц, составляет </w:t>
      </w:r>
      <w:r w:rsidR="00F818D6">
        <w:rPr>
          <w:rFonts w:ascii="Times New Roman" w:eastAsia="Times New Roman" w:hAnsi="Times New Roman" w:cs="Times New Roman"/>
          <w:sz w:val="20"/>
          <w:szCs w:val="20"/>
        </w:rPr>
        <w:t>1 290,00 (Одна тысяча двести девяносто рублей 00 копеек)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 рублей за каждый час работы специалиста, НДС не облагается.</w:t>
      </w:r>
    </w:p>
    <w:p w:rsidR="005372D6" w:rsidRPr="0099073F" w:rsidRDefault="005372D6" w:rsidP="0099073F">
      <w:pPr>
        <w:pStyle w:val="aa"/>
        <w:numPr>
          <w:ilvl w:val="0"/>
          <w:numId w:val="16"/>
        </w:numPr>
        <w:spacing w:line="240" w:lineRule="auto"/>
        <w:ind w:left="572" w:hanging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73F">
        <w:rPr>
          <w:rFonts w:ascii="Times New Roman" w:eastAsia="Times New Roman" w:hAnsi="Times New Roman" w:cs="Times New Roman"/>
          <w:sz w:val="20"/>
          <w:szCs w:val="20"/>
        </w:rPr>
        <w:t>Стоимость не включенных в</w:t>
      </w:r>
      <w:r w:rsidR="00471B00" w:rsidRPr="0099073F">
        <w:rPr>
          <w:rFonts w:ascii="Times New Roman" w:eastAsia="Times New Roman" w:hAnsi="Times New Roman" w:cs="Times New Roman"/>
          <w:sz w:val="20"/>
          <w:szCs w:val="20"/>
        </w:rPr>
        <w:t xml:space="preserve"> п.1-13</w:t>
      </w:r>
      <w:r w:rsidRPr="0099073F">
        <w:rPr>
          <w:rFonts w:ascii="Times New Roman" w:eastAsia="Times New Roman" w:hAnsi="Times New Roman" w:cs="Times New Roman"/>
          <w:sz w:val="20"/>
          <w:szCs w:val="20"/>
        </w:rPr>
        <w:t xml:space="preserve"> спецификаци</w:t>
      </w:r>
      <w:r w:rsidR="00471B00" w:rsidRPr="0099073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9073F">
        <w:rPr>
          <w:rFonts w:ascii="Times New Roman" w:eastAsia="Times New Roman" w:hAnsi="Times New Roman" w:cs="Times New Roman"/>
          <w:sz w:val="20"/>
          <w:szCs w:val="20"/>
        </w:rPr>
        <w:t xml:space="preserve"> услуг 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F818D6">
        <w:rPr>
          <w:rFonts w:ascii="Times New Roman" w:eastAsia="Times New Roman" w:hAnsi="Times New Roman" w:cs="Times New Roman"/>
          <w:sz w:val="20"/>
          <w:szCs w:val="20"/>
        </w:rPr>
        <w:t>1 290,00 (Одна тысяча двести девяносто рублей 00 копеек)</w:t>
      </w:r>
      <w:r w:rsidRPr="005372D6">
        <w:rPr>
          <w:rFonts w:ascii="Times New Roman" w:eastAsia="Times New Roman" w:hAnsi="Times New Roman" w:cs="Times New Roman"/>
          <w:sz w:val="20"/>
          <w:szCs w:val="20"/>
        </w:rPr>
        <w:t xml:space="preserve"> рублей за каждый час работы специалиста, НДС не облагается.</w:t>
      </w:r>
    </w:p>
    <w:p w:rsidR="000E1B7D" w:rsidRDefault="00471B00">
      <w:pPr>
        <w:spacing w:before="120" w:line="240" w:lineRule="auto"/>
        <w:ind w:left="-142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Способы предоставления услуг:</w:t>
      </w:r>
    </w:p>
    <w:p w:rsidR="000E1B7D" w:rsidRDefault="00471B00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посредством выезда специалиста в офис Заказчика;</w:t>
      </w:r>
    </w:p>
    <w:p w:rsidR="000E1B7D" w:rsidRDefault="00045AFA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телефону (4812) 302-606</w:t>
      </w:r>
      <w:r w:rsidR="00471B00">
        <w:rPr>
          <w:rFonts w:ascii="Times New Roman" w:eastAsia="Times New Roman" w:hAnsi="Times New Roman" w:cs="Times New Roman"/>
          <w:sz w:val="20"/>
          <w:szCs w:val="20"/>
        </w:rPr>
        <w:t xml:space="preserve"> по будням с 09:00 до 18:00;</w:t>
      </w:r>
    </w:p>
    <w:p w:rsidR="000E1B7D" w:rsidRDefault="00471B00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электронной</w:t>
      </w:r>
      <w:r w:rsidR="00045AFA">
        <w:rPr>
          <w:rFonts w:ascii="Times New Roman" w:eastAsia="Times New Roman" w:hAnsi="Times New Roman" w:cs="Times New Roman"/>
          <w:sz w:val="20"/>
          <w:szCs w:val="20"/>
        </w:rPr>
        <w:t xml:space="preserve"> почте h</w:t>
      </w:r>
      <w:r w:rsidR="00045AFA">
        <w:rPr>
          <w:rFonts w:ascii="Times New Roman" w:eastAsia="Times New Roman" w:hAnsi="Times New Roman" w:cs="Times New Roman"/>
          <w:sz w:val="20"/>
          <w:szCs w:val="20"/>
          <w:lang w:val="en-US"/>
        </w:rPr>
        <w:t>otline</w:t>
      </w:r>
      <w:r w:rsidR="00045AFA">
        <w:rPr>
          <w:rFonts w:ascii="Times New Roman" w:eastAsia="Times New Roman" w:hAnsi="Times New Roman" w:cs="Times New Roman"/>
          <w:sz w:val="20"/>
          <w:szCs w:val="20"/>
        </w:rPr>
        <w:t>@1</w:t>
      </w:r>
      <w:r w:rsidR="00045AFA">
        <w:rPr>
          <w:rFonts w:ascii="Times New Roman" w:eastAsia="Times New Roman" w:hAnsi="Times New Roman" w:cs="Times New Roman"/>
          <w:sz w:val="20"/>
          <w:szCs w:val="20"/>
          <w:lang w:val="en-US"/>
        </w:rPr>
        <w:t>eska</w:t>
      </w:r>
      <w:r>
        <w:rPr>
          <w:rFonts w:ascii="Times New Roman" w:eastAsia="Times New Roman" w:hAnsi="Times New Roman" w:cs="Times New Roman"/>
          <w:sz w:val="20"/>
          <w:szCs w:val="20"/>
        </w:rPr>
        <w:t>.ru</w:t>
      </w:r>
    </w:p>
    <w:p w:rsidR="000E1B7D" w:rsidRDefault="00471B00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через инфраструктуру 1С-Бухфон по будням с 09:00 до 18:00;</w:t>
      </w:r>
    </w:p>
    <w:p w:rsidR="000E1B7D" w:rsidRDefault="00471B00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посредством программы Skype: </w:t>
      </w:r>
      <w:r w:rsidR="00045AFA">
        <w:rPr>
          <w:rFonts w:ascii="Times New Roman" w:eastAsia="Times New Roman" w:hAnsi="Times New Roman" w:cs="Times New Roman"/>
          <w:sz w:val="20"/>
          <w:szCs w:val="20"/>
          <w:lang w:val="en-US"/>
        </w:rPr>
        <w:t>odineska</w:t>
      </w:r>
    </w:p>
    <w:p w:rsidR="000E1B7D" w:rsidRDefault="00471B00">
      <w:pPr>
        <w:numPr>
          <w:ilvl w:val="0"/>
          <w:numId w:val="5"/>
        </w:numPr>
        <w:ind w:left="426"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посредством программ удаленного доступа к компьютеру. </w:t>
      </w:r>
    </w:p>
    <w:p w:rsidR="002618D0" w:rsidRDefault="002618D0">
      <w:pPr>
        <w:spacing w:after="24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1A6D" w:rsidRDefault="00571A6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0E1B7D" w:rsidRDefault="00F0369B">
      <w:pPr>
        <w:spacing w:after="24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Спецификация подключаемых</w:t>
      </w:r>
      <w:r w:rsidR="00471B00">
        <w:rPr>
          <w:rFonts w:ascii="Times New Roman" w:eastAsia="Times New Roman" w:hAnsi="Times New Roman" w:cs="Times New Roman"/>
          <w:b/>
          <w:sz w:val="20"/>
          <w:szCs w:val="20"/>
        </w:rPr>
        <w:t xml:space="preserve"> сервисов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536"/>
        <w:gridCol w:w="5245"/>
      </w:tblGrid>
      <w:tr w:rsidR="002618D0" w:rsidTr="002618D0">
        <w:trPr>
          <w:trHeight w:val="4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0" w:rsidRDefault="002618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0" w:rsidRDefault="002618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сервиса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D0" w:rsidRDefault="002618D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</w:t>
            </w:r>
          </w:p>
        </w:tc>
      </w:tr>
      <w:tr w:rsidR="002618D0" w:rsidTr="002618D0">
        <w:trPr>
          <w:trHeight w:val="4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1С-Отчетность</w:t>
            </w:r>
          </w:p>
          <w:p w:rsidR="002618D0" w:rsidRDefault="002618D0" w:rsidP="002618D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(сдача отчетов в контролирующие органы прямо из 1С)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Подключение к сервису 1 юридического лица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1С:Контрагент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(быстрая проверка информации о контрагентах по базе ФНС, автоматическое заполнение реквизитов контрагентов в различных документах и другие полезные функции)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Досье контрагента: 360 отчётов в год.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Автозаполнение реквизитов контрагентов: 7200 обращений в год.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 плановых и неплановых проверках организации: без ограничений</w:t>
            </w:r>
          </w:p>
          <w:p w:rsidR="002618D0" w:rsidRP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конфигурация </w:t>
            </w:r>
            <w:r w:rsidRPr="002618D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разработанных в режиме «управляемого приложения»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1С-Коннект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(приложение для соединения со специалистами поддержки)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Информационная система 1С:ИТС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Правовая база Гарант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1С:Лекторий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(регулярные семинары по законодательству и его отражению в программах «1С» – в очной форме и в формате видеолекций</w:t>
            </w:r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 ко всем видеозаписям семинаров неограниченно</w:t>
            </w:r>
          </w:p>
        </w:tc>
      </w:tr>
      <w:tr w:rsidR="002618D0" w:rsidTr="002618D0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Отвечает аудитор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(персональные письменные консультации от экспертов, аудиторов и методистов «1С» по вопросам бухгалтерского налогового и кадрового учета)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2618D0" w:rsidTr="002618D0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Облачный архив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(резервное копирование и хранение данных)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20 Гб дисковой квоты</w:t>
            </w:r>
          </w:p>
        </w:tc>
      </w:tr>
      <w:tr w:rsidR="002618D0" w:rsidTr="002618D0">
        <w:trPr>
          <w:trHeight w:val="3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1С:Предприятие через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использовать любые приложения сервиса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Неограниченное количество информационных баз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пяти одновременно работающих пользователей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1С:Линк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(безопасный удаленный доступ к программам через Интернет)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туннель для 2-х информационных баз</w:t>
            </w:r>
          </w:p>
          <w:p w:rsidR="002618D0" w:rsidRP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конфигурация </w:t>
            </w:r>
            <w:r w:rsidRPr="002618D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разработанных в режиме «управляемого приложения»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1С-ЭДО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(обмен юридически значимыми документами с контрагентами)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 100 комплектов исходящих документов в месяц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1С-Подпись</w:t>
            </w:r>
          </w:p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(отправка заявления на выпуск ЭЦП для документооборота)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Выпуск одного сертификата электронной подписи для электронного документооборота 1С-ЭДО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ЭДО без электронной подписи для участников 1С:Бизнес-сеть</w:t>
            </w:r>
          </w:p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(обмен электронными документами без электронной подписи между пользователями программ «1С»)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Неограниченно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1С:Сверка</w:t>
            </w:r>
          </w:p>
          <w:p w:rsidR="002618D0" w:rsidRDefault="002618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(автоматическая сверка счетов-фактур с контрагентами непосредственно в 1С)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Неограниченно </w:t>
            </w:r>
          </w:p>
          <w:p w:rsidR="002618D0" w:rsidRP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конфигурация </w:t>
            </w:r>
            <w:r w:rsidRPr="002618D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разработанных в режиме «управляемого приложения»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618D0" w:rsidTr="002618D0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 w:rsidP="002618D0">
            <w:pPr>
              <w:numPr>
                <w:ilvl w:val="0"/>
                <w:numId w:val="24"/>
              </w:numPr>
              <w:spacing w:before="60" w:line="240" w:lineRule="auto"/>
              <w:ind w:left="283" w:hanging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1С:ДиректБанк</w:t>
            </w:r>
          </w:p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Прямой обмен электронными документами с банком)</w:t>
            </w:r>
          </w:p>
          <w:p w:rsidR="002618D0" w:rsidRDefault="0026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Неограниченно </w:t>
            </w:r>
          </w:p>
          <w:p w:rsidR="002618D0" w:rsidRDefault="002618D0" w:rsidP="002618D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конфигурация </w:t>
            </w:r>
            <w:r w:rsidRPr="002618D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разработанных в режиме «управляемого приложения»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618D0" w:rsidRPr="002618D0" w:rsidRDefault="002618D0" w:rsidP="002618D0">
      <w:pPr>
        <w:spacing w:after="24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tbl>
      <w:tblPr>
        <w:tblpPr w:leftFromText="180" w:rightFromText="180" w:vertAnchor="text" w:horzAnchor="margin" w:tblpY="75"/>
        <w:tblW w:w="10139" w:type="dxa"/>
        <w:tblLook w:val="04A0" w:firstRow="1" w:lastRow="0" w:firstColumn="1" w:lastColumn="0" w:noHBand="0" w:noVBand="1"/>
      </w:tblPr>
      <w:tblGrid>
        <w:gridCol w:w="4928"/>
        <w:gridCol w:w="5211"/>
      </w:tblGrid>
      <w:tr w:rsidR="004E0970" w:rsidRPr="00BF2F53" w:rsidTr="00B76822">
        <w:tc>
          <w:tcPr>
            <w:tcW w:w="4928" w:type="dxa"/>
          </w:tcPr>
          <w:p w:rsidR="004E0970" w:rsidRPr="00BF2F53" w:rsidRDefault="004E0970" w:rsidP="00B76822">
            <w:pPr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b/>
                <w:sz w:val="20"/>
              </w:rPr>
              <w:t xml:space="preserve">ИСПОЛНИТЕЛЬ:                                                                       </w:t>
            </w:r>
          </w:p>
        </w:tc>
        <w:tc>
          <w:tcPr>
            <w:tcW w:w="5211" w:type="dxa"/>
          </w:tcPr>
          <w:p w:rsidR="004E0970" w:rsidRPr="00BF2F53" w:rsidRDefault="004E0970" w:rsidP="00B7682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F2F53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</w:tr>
      <w:tr w:rsidR="004E0970" w:rsidRPr="00BF2F53" w:rsidTr="00B76822">
        <w:tc>
          <w:tcPr>
            <w:tcW w:w="4928" w:type="dxa"/>
          </w:tcPr>
          <w:p w:rsidR="004E0970" w:rsidRPr="00BF2F53" w:rsidRDefault="00EF1A43" w:rsidP="004E0970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</w:t>
            </w:r>
            <w:r w:rsidR="00FF74D1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ющий _____________</w:t>
            </w:r>
            <w:r w:rsidR="004E0970" w:rsidRPr="00BF2F53"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F818D6">
              <w:rPr>
                <w:rFonts w:ascii="Times New Roman" w:hAnsi="Times New Roman" w:cs="Times New Roman"/>
                <w:sz w:val="20"/>
              </w:rPr>
              <w:t>Ефимов А  В</w:t>
            </w:r>
            <w:r w:rsidR="004E0970" w:rsidRPr="00BF2F53">
              <w:rPr>
                <w:rFonts w:ascii="Times New Roman" w:hAnsi="Times New Roman" w:cs="Times New Roman"/>
                <w:sz w:val="20"/>
              </w:rPr>
              <w:t>/</w:t>
            </w:r>
          </w:p>
          <w:p w:rsidR="004E0970" w:rsidRPr="00BF2F53" w:rsidRDefault="004E0970" w:rsidP="00B76822">
            <w:pPr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>МП</w:t>
            </w:r>
            <w:r w:rsidRPr="00BF2F5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211" w:type="dxa"/>
          </w:tcPr>
          <w:p w:rsidR="004E0970" w:rsidRPr="00BF2F53" w:rsidRDefault="004E0970" w:rsidP="004E0970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>Руководитель  _________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BF2F53">
              <w:rPr>
                <w:rFonts w:ascii="Times New Roman" w:hAnsi="Times New Roman" w:cs="Times New Roman"/>
                <w:sz w:val="20"/>
              </w:rPr>
              <w:t>_____  /_______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BF2F53">
              <w:rPr>
                <w:rFonts w:ascii="Times New Roman" w:hAnsi="Times New Roman" w:cs="Times New Roman"/>
                <w:sz w:val="20"/>
              </w:rPr>
              <w:t>_________/</w:t>
            </w:r>
          </w:p>
          <w:p w:rsidR="004E0970" w:rsidRPr="00BF2F53" w:rsidRDefault="004E0970" w:rsidP="00491D6F">
            <w:pPr>
              <w:rPr>
                <w:rFonts w:ascii="Times New Roman" w:hAnsi="Times New Roman" w:cs="Times New Roman"/>
                <w:sz w:val="20"/>
              </w:rPr>
            </w:pPr>
            <w:r w:rsidRPr="00BF2F53">
              <w:rPr>
                <w:rFonts w:ascii="Times New Roman" w:hAnsi="Times New Roman" w:cs="Times New Roman"/>
                <w:sz w:val="20"/>
              </w:rPr>
              <w:t xml:space="preserve">МП  </w:t>
            </w:r>
          </w:p>
        </w:tc>
      </w:tr>
    </w:tbl>
    <w:p w:rsidR="000E1B7D" w:rsidRDefault="000E1B7D">
      <w:pPr>
        <w:widowControl w:val="0"/>
        <w:spacing w:line="260" w:lineRule="auto"/>
        <w:ind w:right="-22"/>
        <w:jc w:val="both"/>
      </w:pPr>
    </w:p>
    <w:sectPr w:rsidR="000E1B7D" w:rsidSect="00E044E7">
      <w:pgSz w:w="12240" w:h="15840"/>
      <w:pgMar w:top="567" w:right="567" w:bottom="425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33E0862"/>
    <w:multiLevelType w:val="multilevel"/>
    <w:tmpl w:val="D50EFB3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0757D8"/>
    <w:multiLevelType w:val="multilevel"/>
    <w:tmpl w:val="8EF6EE42"/>
    <w:lvl w:ilvl="0">
      <w:start w:val="6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40" w:firstLine="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80" w:firstLine="1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60" w:firstLine="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00" w:firstLine="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80" w:firstLine="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60" w:firstLine="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00" w:firstLine="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080" w:firstLine="640"/>
      </w:pPr>
      <w:rPr>
        <w:vertAlign w:val="baseline"/>
      </w:rPr>
    </w:lvl>
  </w:abstractNum>
  <w:abstractNum w:abstractNumId="3">
    <w:nsid w:val="0ABF7BD8"/>
    <w:multiLevelType w:val="multilevel"/>
    <w:tmpl w:val="B7060F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509B5"/>
    <w:multiLevelType w:val="multilevel"/>
    <w:tmpl w:val="35B83E2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5">
    <w:nsid w:val="12697AC3"/>
    <w:multiLevelType w:val="multilevel"/>
    <w:tmpl w:val="98E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3598F"/>
    <w:multiLevelType w:val="multilevel"/>
    <w:tmpl w:val="FC3AD970"/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7">
    <w:nsid w:val="23FA6CEE"/>
    <w:multiLevelType w:val="hybridMultilevel"/>
    <w:tmpl w:val="EE40ACF2"/>
    <w:lvl w:ilvl="0" w:tplc="300CAC60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4576395"/>
    <w:multiLevelType w:val="multilevel"/>
    <w:tmpl w:val="3C94863C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34" w:hanging="26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668" w:hanging="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42" w:hanging="7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76" w:hanging="1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50" w:hanging="1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24" w:hanging="15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58" w:hanging="182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232" w:hanging="207"/>
      </w:pPr>
      <w:rPr>
        <w:vertAlign w:val="baseline"/>
      </w:rPr>
    </w:lvl>
  </w:abstractNum>
  <w:abstractNum w:abstractNumId="9">
    <w:nsid w:val="2C921312"/>
    <w:multiLevelType w:val="multilevel"/>
    <w:tmpl w:val="B1628732"/>
    <w:lvl w:ilvl="0">
      <w:start w:val="1"/>
      <w:numFmt w:val="bullet"/>
      <w:lvlText w:val="−"/>
      <w:lvlJc w:val="left"/>
      <w:pPr>
        <w:ind w:left="4046" w:firstLine="36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0">
    <w:nsid w:val="2CB43F06"/>
    <w:multiLevelType w:val="multilevel"/>
    <w:tmpl w:val="012C5892"/>
    <w:lvl w:ilvl="0">
      <w:start w:val="4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1">
    <w:nsid w:val="3D05285E"/>
    <w:multiLevelType w:val="multilevel"/>
    <w:tmpl w:val="BAB40762"/>
    <w:lvl w:ilvl="0">
      <w:start w:val="8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2">
    <w:nsid w:val="41593BFC"/>
    <w:multiLevelType w:val="multilevel"/>
    <w:tmpl w:val="0DFA8D5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418709C3"/>
    <w:multiLevelType w:val="multilevel"/>
    <w:tmpl w:val="46580024"/>
    <w:lvl w:ilvl="0">
      <w:start w:val="9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4">
    <w:nsid w:val="4F05425D"/>
    <w:multiLevelType w:val="multilevel"/>
    <w:tmpl w:val="33629E72"/>
    <w:lvl w:ilvl="0">
      <w:start w:val="10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5">
    <w:nsid w:val="535A65D4"/>
    <w:multiLevelType w:val="multilevel"/>
    <w:tmpl w:val="83EEC0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592A5CF7"/>
    <w:multiLevelType w:val="multilevel"/>
    <w:tmpl w:val="737E3EF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70B81913"/>
    <w:multiLevelType w:val="multilevel"/>
    <w:tmpl w:val="470AD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12153B5"/>
    <w:multiLevelType w:val="multilevel"/>
    <w:tmpl w:val="F704178C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>
    <w:nsid w:val="725D1860"/>
    <w:multiLevelType w:val="multilevel"/>
    <w:tmpl w:val="A77CB2D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40" w:firstLine="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80" w:firstLine="1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960" w:firstLine="2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00" w:firstLine="3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80" w:firstLine="4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920" w:firstLine="4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000" w:firstLine="5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440" w:firstLine="640"/>
      </w:pPr>
      <w:rPr>
        <w:vertAlign w:val="baseline"/>
      </w:rPr>
    </w:lvl>
  </w:abstractNum>
  <w:abstractNum w:abstractNumId="20">
    <w:nsid w:val="7270136A"/>
    <w:multiLevelType w:val="multilevel"/>
    <w:tmpl w:val="FB024488"/>
    <w:lvl w:ilvl="0">
      <w:start w:val="7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21">
    <w:nsid w:val="77B828C5"/>
    <w:multiLevelType w:val="multilevel"/>
    <w:tmpl w:val="A284295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F7B6E5C"/>
    <w:multiLevelType w:val="hybridMultilevel"/>
    <w:tmpl w:val="ADF8B4C2"/>
    <w:lvl w:ilvl="0" w:tplc="7FF0C1C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20"/>
  </w:num>
  <w:num w:numId="8">
    <w:abstractNumId w:val="11"/>
  </w:num>
  <w:num w:numId="9">
    <w:abstractNumId w:val="15"/>
  </w:num>
  <w:num w:numId="10">
    <w:abstractNumId w:val="19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22"/>
  </w:num>
  <w:num w:numId="16">
    <w:abstractNumId w:val="7"/>
  </w:num>
  <w:num w:numId="17">
    <w:abstractNumId w:val="0"/>
  </w:num>
  <w:num w:numId="18">
    <w:abstractNumId w:val="17"/>
  </w:num>
  <w:num w:numId="19">
    <w:abstractNumId w:val="5"/>
  </w:num>
  <w:num w:numId="20">
    <w:abstractNumId w:val="3"/>
  </w:num>
  <w:num w:numId="21">
    <w:abstractNumId w:val="1"/>
  </w:num>
  <w:num w:numId="22">
    <w:abstractNumId w:val="21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D"/>
    <w:rsid w:val="000360DA"/>
    <w:rsid w:val="00045AFA"/>
    <w:rsid w:val="000809BA"/>
    <w:rsid w:val="000E1B7D"/>
    <w:rsid w:val="00176C97"/>
    <w:rsid w:val="001A20C1"/>
    <w:rsid w:val="002618D0"/>
    <w:rsid w:val="00276171"/>
    <w:rsid w:val="002E1C5D"/>
    <w:rsid w:val="003D69FA"/>
    <w:rsid w:val="00471B00"/>
    <w:rsid w:val="00491D6F"/>
    <w:rsid w:val="004C1C05"/>
    <w:rsid w:val="004D574D"/>
    <w:rsid w:val="004E0970"/>
    <w:rsid w:val="005372D6"/>
    <w:rsid w:val="00571A6D"/>
    <w:rsid w:val="00597DD0"/>
    <w:rsid w:val="00611B8C"/>
    <w:rsid w:val="0068756D"/>
    <w:rsid w:val="006C13BD"/>
    <w:rsid w:val="006E49BE"/>
    <w:rsid w:val="007763F0"/>
    <w:rsid w:val="00985F96"/>
    <w:rsid w:val="0099073F"/>
    <w:rsid w:val="00A967DA"/>
    <w:rsid w:val="00AA2575"/>
    <w:rsid w:val="00B14C5C"/>
    <w:rsid w:val="00B474A5"/>
    <w:rsid w:val="00B76822"/>
    <w:rsid w:val="00BD11F8"/>
    <w:rsid w:val="00BF2F53"/>
    <w:rsid w:val="00C84041"/>
    <w:rsid w:val="00D72A88"/>
    <w:rsid w:val="00E044E7"/>
    <w:rsid w:val="00E05234"/>
    <w:rsid w:val="00EF1A43"/>
    <w:rsid w:val="00F0369B"/>
    <w:rsid w:val="00F818D6"/>
    <w:rsid w:val="00F91FB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3C2A-29A2-4C7A-AC47-91B69DA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BF2F53"/>
    <w:rPr>
      <w:b/>
      <w:sz w:val="72"/>
      <w:szCs w:val="72"/>
    </w:rPr>
  </w:style>
  <w:style w:type="paragraph" w:styleId="aa">
    <w:name w:val="List Paragraph"/>
    <w:basedOn w:val="a"/>
    <w:uiPriority w:val="34"/>
    <w:qFormat/>
    <w:rsid w:val="000360D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8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uiPriority w:val="99"/>
    <w:semiHidden/>
    <w:unhideWhenUsed/>
    <w:rsid w:val="000809BA"/>
    <w:rPr>
      <w:color w:val="0000FF"/>
      <w:u w:val="single"/>
    </w:rPr>
  </w:style>
  <w:style w:type="character" w:styleId="ad">
    <w:name w:val="Strong"/>
    <w:basedOn w:val="a0"/>
    <w:uiPriority w:val="22"/>
    <w:qFormat/>
    <w:rsid w:val="00261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.1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v8.1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eska.ru/userconsen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rk@1es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s.1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Вистунова</dc:creator>
  <cp:lastModifiedBy>Ольга Фролкова</cp:lastModifiedBy>
  <cp:revision>2</cp:revision>
  <dcterms:created xsi:type="dcterms:W3CDTF">2019-07-04T07:16:00Z</dcterms:created>
  <dcterms:modified xsi:type="dcterms:W3CDTF">2019-07-04T07:16:00Z</dcterms:modified>
</cp:coreProperties>
</file>